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DE3" w:rsidRDefault="00032DE3" w:rsidP="00032DE3">
      <w:pPr>
        <w:rPr>
          <w:b/>
          <w:sz w:val="32"/>
          <w:szCs w:val="32"/>
        </w:rPr>
      </w:pPr>
      <w:r>
        <w:rPr>
          <w:rFonts w:hint="eastAsia"/>
          <w:b/>
          <w:sz w:val="32"/>
          <w:szCs w:val="32"/>
        </w:rPr>
        <w:t>附件</w:t>
      </w:r>
      <w:r>
        <w:rPr>
          <w:rFonts w:hint="eastAsia"/>
          <w:b/>
          <w:sz w:val="32"/>
          <w:szCs w:val="32"/>
        </w:rPr>
        <w:t>2</w:t>
      </w:r>
    </w:p>
    <w:p w:rsidR="00032DE3" w:rsidRPr="00143C7F" w:rsidRDefault="00032DE3" w:rsidP="00032DE3">
      <w:pPr>
        <w:rPr>
          <w:b/>
          <w:sz w:val="32"/>
          <w:szCs w:val="32"/>
        </w:rPr>
      </w:pPr>
      <w:r w:rsidRPr="00143C7F">
        <w:rPr>
          <w:rFonts w:hint="eastAsia"/>
          <w:b/>
          <w:sz w:val="32"/>
          <w:szCs w:val="32"/>
        </w:rPr>
        <w:t>关于各类相关职业资质能力资质认证证书及课程置换项目经理</w:t>
      </w:r>
      <w:r>
        <w:rPr>
          <w:rFonts w:hint="eastAsia"/>
          <w:b/>
          <w:sz w:val="32"/>
          <w:szCs w:val="32"/>
        </w:rPr>
        <w:t>职业能力水平认证</w:t>
      </w:r>
      <w:r w:rsidRPr="00143C7F">
        <w:rPr>
          <w:rFonts w:hint="eastAsia"/>
          <w:b/>
          <w:sz w:val="32"/>
          <w:szCs w:val="32"/>
        </w:rPr>
        <w:t>（</w:t>
      </w:r>
      <w:r w:rsidRPr="00143C7F">
        <w:rPr>
          <w:rFonts w:hint="eastAsia"/>
          <w:b/>
          <w:sz w:val="32"/>
          <w:szCs w:val="32"/>
        </w:rPr>
        <w:t>CPMPC</w:t>
      </w:r>
      <w:r w:rsidRPr="00143C7F">
        <w:rPr>
          <w:rFonts w:hint="eastAsia"/>
          <w:b/>
          <w:sz w:val="32"/>
          <w:szCs w:val="32"/>
        </w:rPr>
        <w:t>）</w:t>
      </w:r>
      <w:r>
        <w:rPr>
          <w:rFonts w:hint="eastAsia"/>
          <w:b/>
          <w:sz w:val="32"/>
          <w:szCs w:val="32"/>
        </w:rPr>
        <w:t>证书</w:t>
      </w:r>
      <w:r w:rsidRPr="00143C7F">
        <w:rPr>
          <w:rFonts w:hint="eastAsia"/>
          <w:b/>
          <w:sz w:val="32"/>
          <w:szCs w:val="32"/>
        </w:rPr>
        <w:t>实施细则</w:t>
      </w:r>
    </w:p>
    <w:p w:rsidR="00032DE3" w:rsidRDefault="00032DE3" w:rsidP="00032DE3">
      <w:pPr>
        <w:rPr>
          <w:sz w:val="28"/>
          <w:szCs w:val="28"/>
        </w:rPr>
      </w:pPr>
      <w:r>
        <w:rPr>
          <w:rFonts w:hint="eastAsia"/>
          <w:sz w:val="30"/>
          <w:szCs w:val="30"/>
        </w:rPr>
        <w:t xml:space="preserve">    </w:t>
      </w:r>
      <w:r>
        <w:rPr>
          <w:rFonts w:hint="eastAsia"/>
          <w:sz w:val="28"/>
          <w:szCs w:val="28"/>
        </w:rPr>
        <w:t>根据中国国际工程咨询协会（国咨协）</w:t>
      </w:r>
      <w:r>
        <w:rPr>
          <w:rFonts w:hint="eastAsia"/>
          <w:sz w:val="28"/>
          <w:szCs w:val="28"/>
        </w:rPr>
        <w:t>[2021]26</w:t>
      </w:r>
      <w:r>
        <w:rPr>
          <w:rFonts w:hint="eastAsia"/>
          <w:sz w:val="28"/>
          <w:szCs w:val="28"/>
        </w:rPr>
        <w:t>号文件通知精神，特制定</w:t>
      </w:r>
      <w:r w:rsidRPr="0095010C">
        <w:rPr>
          <w:rFonts w:hint="eastAsia"/>
          <w:sz w:val="28"/>
          <w:szCs w:val="28"/>
        </w:rPr>
        <w:t>各类相关</w:t>
      </w:r>
      <w:r>
        <w:rPr>
          <w:rFonts w:hint="eastAsia"/>
          <w:sz w:val="28"/>
          <w:szCs w:val="28"/>
        </w:rPr>
        <w:t>职业资质能力资质认证证书及课程置换</w:t>
      </w:r>
      <w:r w:rsidRPr="0095010C">
        <w:rPr>
          <w:rFonts w:hint="eastAsia"/>
          <w:sz w:val="28"/>
          <w:szCs w:val="28"/>
        </w:rPr>
        <w:t>CPMPC</w:t>
      </w:r>
      <w:r>
        <w:rPr>
          <w:rFonts w:hint="eastAsia"/>
          <w:sz w:val="28"/>
          <w:szCs w:val="28"/>
        </w:rPr>
        <w:t>证书</w:t>
      </w:r>
      <w:r w:rsidRPr="0095010C">
        <w:rPr>
          <w:rFonts w:hint="eastAsia"/>
          <w:sz w:val="28"/>
          <w:szCs w:val="28"/>
        </w:rPr>
        <w:t>实施细则</w:t>
      </w:r>
      <w:r>
        <w:rPr>
          <w:rFonts w:hint="eastAsia"/>
          <w:sz w:val="28"/>
          <w:szCs w:val="28"/>
        </w:rPr>
        <w:t>如下：</w:t>
      </w:r>
    </w:p>
    <w:p w:rsidR="00032DE3" w:rsidRPr="00143C7F" w:rsidRDefault="00032DE3" w:rsidP="00032DE3">
      <w:pPr>
        <w:rPr>
          <w:b/>
          <w:sz w:val="28"/>
          <w:szCs w:val="28"/>
        </w:rPr>
      </w:pPr>
      <w:r>
        <w:rPr>
          <w:rFonts w:hint="eastAsia"/>
          <w:sz w:val="28"/>
          <w:szCs w:val="28"/>
        </w:rPr>
        <w:t xml:space="preserve">    </w:t>
      </w:r>
      <w:r w:rsidRPr="00143C7F">
        <w:rPr>
          <w:rFonts w:hint="eastAsia"/>
          <w:b/>
          <w:sz w:val="28"/>
          <w:szCs w:val="28"/>
        </w:rPr>
        <w:t>一、各类职业资质能力认证证书</w:t>
      </w:r>
    </w:p>
    <w:p w:rsidR="00032DE3" w:rsidRDefault="00032DE3" w:rsidP="00032DE3">
      <w:pPr>
        <w:rPr>
          <w:sz w:val="28"/>
          <w:szCs w:val="28"/>
        </w:rPr>
      </w:pPr>
      <w:r>
        <w:rPr>
          <w:rFonts w:hint="eastAsia"/>
          <w:sz w:val="28"/>
          <w:szCs w:val="28"/>
        </w:rPr>
        <w:t xml:space="preserve">    </w:t>
      </w:r>
      <w:r>
        <w:rPr>
          <w:rFonts w:hint="eastAsia"/>
          <w:sz w:val="28"/>
          <w:szCs w:val="28"/>
        </w:rPr>
        <w:t>凡取得国际、国内各类管理类、工程管理及建设技术类、通信软件技术管理类（</w:t>
      </w:r>
      <w:r>
        <w:rPr>
          <w:rFonts w:hint="eastAsia"/>
          <w:sz w:val="28"/>
          <w:szCs w:val="28"/>
        </w:rPr>
        <w:t>ICT</w:t>
      </w:r>
      <w:r>
        <w:rPr>
          <w:rFonts w:hint="eastAsia"/>
          <w:sz w:val="28"/>
          <w:szCs w:val="28"/>
        </w:rPr>
        <w:t>）等相关职业能力资质认证高级（一、二级）证书的持证者，可以直接报考由中国国际工程咨询协会项目管理职业资质认证委员会组织的</w:t>
      </w:r>
      <w:r>
        <w:rPr>
          <w:rFonts w:hint="eastAsia"/>
          <w:sz w:val="28"/>
          <w:szCs w:val="28"/>
        </w:rPr>
        <w:t>CPMPC</w:t>
      </w:r>
      <w:r>
        <w:rPr>
          <w:rFonts w:hint="eastAsia"/>
          <w:sz w:val="28"/>
          <w:szCs w:val="28"/>
        </w:rPr>
        <w:t>二级认证考试。</w:t>
      </w:r>
    </w:p>
    <w:p w:rsidR="00032DE3" w:rsidRPr="00F33BCD" w:rsidRDefault="00032DE3" w:rsidP="00032DE3">
      <w:pPr>
        <w:rPr>
          <w:sz w:val="28"/>
          <w:szCs w:val="28"/>
        </w:rPr>
      </w:pPr>
      <w:r>
        <w:rPr>
          <w:rFonts w:hint="eastAsia"/>
          <w:sz w:val="28"/>
          <w:szCs w:val="28"/>
        </w:rPr>
        <w:t xml:space="preserve">    </w:t>
      </w:r>
      <w:r>
        <w:rPr>
          <w:rFonts w:hint="eastAsia"/>
          <w:sz w:val="28"/>
          <w:szCs w:val="28"/>
        </w:rPr>
        <w:t>国际项目经理（</w:t>
      </w:r>
      <w:r>
        <w:rPr>
          <w:rFonts w:hint="eastAsia"/>
          <w:sz w:val="28"/>
          <w:szCs w:val="28"/>
        </w:rPr>
        <w:t>IPMP C</w:t>
      </w:r>
      <w:r>
        <w:rPr>
          <w:rFonts w:hint="eastAsia"/>
          <w:sz w:val="28"/>
          <w:szCs w:val="28"/>
        </w:rPr>
        <w:t>级）、</w:t>
      </w:r>
      <w:r>
        <w:rPr>
          <w:rFonts w:hint="eastAsia"/>
          <w:sz w:val="28"/>
          <w:szCs w:val="28"/>
        </w:rPr>
        <w:t>PMP</w:t>
      </w:r>
      <w:r>
        <w:rPr>
          <w:rFonts w:hint="eastAsia"/>
          <w:sz w:val="28"/>
          <w:szCs w:val="28"/>
        </w:rPr>
        <w:t>的持证者可报考</w:t>
      </w:r>
      <w:r>
        <w:rPr>
          <w:rFonts w:hint="eastAsia"/>
          <w:sz w:val="28"/>
          <w:szCs w:val="28"/>
        </w:rPr>
        <w:t>CPMPC</w:t>
      </w:r>
      <w:r>
        <w:rPr>
          <w:rFonts w:hint="eastAsia"/>
          <w:sz w:val="28"/>
          <w:szCs w:val="28"/>
        </w:rPr>
        <w:t>二级认证考试。</w:t>
      </w:r>
    </w:p>
    <w:p w:rsidR="00032DE3" w:rsidRPr="00C4708B" w:rsidRDefault="00032DE3" w:rsidP="00032DE3">
      <w:pPr>
        <w:rPr>
          <w:sz w:val="28"/>
          <w:szCs w:val="28"/>
        </w:rPr>
      </w:pPr>
      <w:r>
        <w:rPr>
          <w:rFonts w:hint="eastAsia"/>
          <w:sz w:val="28"/>
          <w:szCs w:val="28"/>
        </w:rPr>
        <w:t xml:space="preserve">    </w:t>
      </w:r>
      <w:r>
        <w:rPr>
          <w:rFonts w:hint="eastAsia"/>
          <w:sz w:val="28"/>
          <w:szCs w:val="28"/>
        </w:rPr>
        <w:t>国际高级项目经理（</w:t>
      </w:r>
      <w:r>
        <w:rPr>
          <w:rFonts w:hint="eastAsia"/>
          <w:sz w:val="28"/>
          <w:szCs w:val="28"/>
        </w:rPr>
        <w:t>IPMP B</w:t>
      </w:r>
      <w:r>
        <w:rPr>
          <w:rFonts w:hint="eastAsia"/>
          <w:sz w:val="28"/>
          <w:szCs w:val="28"/>
        </w:rPr>
        <w:t>级）、一级建造师、高级软件项目管理师的持证者可报考</w:t>
      </w:r>
      <w:r>
        <w:rPr>
          <w:rFonts w:hint="eastAsia"/>
          <w:sz w:val="28"/>
          <w:szCs w:val="28"/>
        </w:rPr>
        <w:t>CPMPC</w:t>
      </w:r>
      <w:r>
        <w:rPr>
          <w:rFonts w:hint="eastAsia"/>
          <w:sz w:val="28"/>
          <w:szCs w:val="28"/>
        </w:rPr>
        <w:t>一级认证考试。</w:t>
      </w:r>
    </w:p>
    <w:p w:rsidR="00032DE3" w:rsidRPr="00143C7F" w:rsidRDefault="00032DE3" w:rsidP="00032DE3">
      <w:pPr>
        <w:rPr>
          <w:b/>
          <w:sz w:val="28"/>
          <w:szCs w:val="28"/>
        </w:rPr>
      </w:pPr>
      <w:r>
        <w:rPr>
          <w:rFonts w:hint="eastAsia"/>
          <w:sz w:val="28"/>
          <w:szCs w:val="28"/>
        </w:rPr>
        <w:t xml:space="preserve">   </w:t>
      </w:r>
      <w:r w:rsidRPr="00143C7F">
        <w:rPr>
          <w:rFonts w:hint="eastAsia"/>
          <w:b/>
          <w:sz w:val="28"/>
          <w:szCs w:val="28"/>
        </w:rPr>
        <w:t>二、</w:t>
      </w:r>
      <w:r w:rsidRPr="00143C7F">
        <w:rPr>
          <w:rFonts w:asciiTheme="minorEastAsia" w:hAnsiTheme="minorEastAsia" w:cstheme="minorEastAsia" w:hint="eastAsia"/>
          <w:b/>
          <w:bCs/>
          <w:sz w:val="28"/>
          <w:szCs w:val="28"/>
        </w:rPr>
        <w:t>与学历教育相结合互认课程办法</w:t>
      </w:r>
    </w:p>
    <w:p w:rsidR="00032DE3" w:rsidRDefault="00032DE3" w:rsidP="00032DE3">
      <w:pPr>
        <w:rPr>
          <w:rFonts w:asciiTheme="minorEastAsia" w:hAnsiTheme="minorEastAsia" w:cstheme="minorEastAsia"/>
          <w:sz w:val="28"/>
          <w:szCs w:val="28"/>
        </w:rPr>
      </w:pPr>
      <w:r>
        <w:rPr>
          <w:rFonts w:hint="eastAsia"/>
          <w:sz w:val="28"/>
          <w:szCs w:val="28"/>
        </w:rPr>
        <w:t xml:space="preserve">    </w:t>
      </w:r>
      <w:r w:rsidRPr="00C86F3A">
        <w:rPr>
          <w:rFonts w:asciiTheme="minorEastAsia" w:hAnsiTheme="minorEastAsia" w:cstheme="minorEastAsia" w:hint="eastAsia"/>
          <w:sz w:val="28"/>
          <w:szCs w:val="28"/>
        </w:rPr>
        <w:t>凡通过我会</w:t>
      </w:r>
      <w:r>
        <w:rPr>
          <w:rFonts w:hint="eastAsia"/>
          <w:sz w:val="28"/>
          <w:szCs w:val="28"/>
        </w:rPr>
        <w:t>项目管理职业资质认证委员会</w:t>
      </w:r>
      <w:r w:rsidRPr="00C86F3A">
        <w:rPr>
          <w:rFonts w:asciiTheme="minorEastAsia" w:hAnsiTheme="minorEastAsia" w:cstheme="minorEastAsia" w:hint="eastAsia"/>
          <w:sz w:val="28"/>
          <w:szCs w:val="28"/>
        </w:rPr>
        <w:t>组织的课程考试，或</w:t>
      </w:r>
      <w:r>
        <w:rPr>
          <w:rFonts w:asciiTheme="minorEastAsia" w:hAnsiTheme="minorEastAsia" w:cstheme="minorEastAsia" w:hint="eastAsia"/>
          <w:sz w:val="28"/>
          <w:szCs w:val="28"/>
        </w:rPr>
        <w:t>经该认证委员会进行相关课程质量评估后，公布的各省级高等教育自学考试教育管理机构统一考试的从业者；以及教育部公布的全日制在校大学生，可凭申请者所在学校教务处、</w:t>
      </w:r>
      <w:r w:rsidRPr="00C86F3A">
        <w:rPr>
          <w:rFonts w:asciiTheme="minorEastAsia" w:hAnsiTheme="minorEastAsia" w:cstheme="minorEastAsia" w:hint="eastAsia"/>
          <w:sz w:val="28"/>
          <w:szCs w:val="28"/>
        </w:rPr>
        <w:t>省级高等教育自学</w:t>
      </w:r>
      <w:r>
        <w:rPr>
          <w:rFonts w:asciiTheme="minorEastAsia" w:hAnsiTheme="minorEastAsia" w:cstheme="minorEastAsia" w:hint="eastAsia"/>
          <w:sz w:val="28"/>
          <w:szCs w:val="28"/>
        </w:rPr>
        <w:t>考试委员会办公室或教育考试院相关部门出具的及格成绩单，按照项目经理职业</w:t>
      </w:r>
      <w:r w:rsidRPr="00C86F3A">
        <w:rPr>
          <w:rFonts w:asciiTheme="minorEastAsia" w:hAnsiTheme="minorEastAsia" w:cstheme="minorEastAsia" w:hint="eastAsia"/>
          <w:sz w:val="28"/>
          <w:szCs w:val="28"/>
        </w:rPr>
        <w:t>能力</w:t>
      </w:r>
      <w:r>
        <w:rPr>
          <w:rFonts w:asciiTheme="minorEastAsia" w:hAnsiTheme="minorEastAsia" w:cstheme="minorEastAsia" w:hint="eastAsia"/>
          <w:sz w:val="28"/>
          <w:szCs w:val="28"/>
        </w:rPr>
        <w:t>水平</w:t>
      </w:r>
      <w:r w:rsidRPr="00C86F3A">
        <w:rPr>
          <w:rFonts w:asciiTheme="minorEastAsia" w:hAnsiTheme="minorEastAsia" w:cstheme="minorEastAsia" w:hint="eastAsia"/>
          <w:sz w:val="28"/>
          <w:szCs w:val="28"/>
        </w:rPr>
        <w:t>认证科目</w:t>
      </w:r>
      <w:r>
        <w:rPr>
          <w:rFonts w:asciiTheme="minorEastAsia" w:hAnsiTheme="minorEastAsia" w:cstheme="minorEastAsia" w:hint="eastAsia"/>
          <w:sz w:val="28"/>
          <w:szCs w:val="28"/>
        </w:rPr>
        <w:t>，</w:t>
      </w:r>
      <w:r w:rsidRPr="00C86F3A">
        <w:rPr>
          <w:rFonts w:asciiTheme="minorEastAsia" w:hAnsiTheme="minorEastAsia" w:cstheme="minorEastAsia" w:hint="eastAsia"/>
          <w:sz w:val="28"/>
          <w:szCs w:val="28"/>
        </w:rPr>
        <w:t>每人每科120元标准的80%交纳费用</w:t>
      </w:r>
      <w:r>
        <w:rPr>
          <w:rFonts w:asciiTheme="minorEastAsia" w:hAnsiTheme="minorEastAsia" w:cstheme="minorEastAsia" w:hint="eastAsia"/>
          <w:sz w:val="28"/>
          <w:szCs w:val="28"/>
        </w:rPr>
        <w:t>及报名费</w:t>
      </w:r>
      <w:r w:rsidRPr="00C86F3A">
        <w:rPr>
          <w:rFonts w:asciiTheme="minorEastAsia" w:hAnsiTheme="minorEastAsia" w:cstheme="minorEastAsia" w:hint="eastAsia"/>
          <w:sz w:val="28"/>
          <w:szCs w:val="28"/>
        </w:rPr>
        <w:t>后，</w:t>
      </w:r>
      <w:r w:rsidRPr="00C86F3A">
        <w:rPr>
          <w:rFonts w:asciiTheme="minorEastAsia" w:hAnsiTheme="minorEastAsia" w:cstheme="minorEastAsia" w:hint="eastAsia"/>
          <w:sz w:val="28"/>
          <w:szCs w:val="28"/>
        </w:rPr>
        <w:lastRenderedPageBreak/>
        <w:t>换取相应级别的</w:t>
      </w:r>
      <w:r>
        <w:rPr>
          <w:rFonts w:asciiTheme="minorEastAsia" w:hAnsiTheme="minorEastAsia" w:cstheme="minorEastAsia" w:hint="eastAsia"/>
          <w:sz w:val="28"/>
          <w:szCs w:val="28"/>
        </w:rPr>
        <w:t>CPMPC</w:t>
      </w:r>
      <w:r w:rsidRPr="00C86F3A">
        <w:rPr>
          <w:rFonts w:asciiTheme="minorEastAsia" w:hAnsiTheme="minorEastAsia" w:cstheme="minorEastAsia" w:hint="eastAsia"/>
          <w:sz w:val="28"/>
          <w:szCs w:val="28"/>
        </w:rPr>
        <w:t>证书。</w:t>
      </w:r>
    </w:p>
    <w:p w:rsidR="00032DE3" w:rsidRPr="00E40A1D" w:rsidRDefault="00032DE3" w:rsidP="00032DE3">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sidRPr="00E40A1D">
        <w:rPr>
          <w:rFonts w:asciiTheme="minorEastAsia" w:hAnsiTheme="minorEastAsia" w:cstheme="minorEastAsia" w:hint="eastAsia"/>
          <w:sz w:val="28"/>
          <w:szCs w:val="28"/>
        </w:rPr>
        <w:t>工程管理类</w:t>
      </w:r>
      <w:r>
        <w:rPr>
          <w:rFonts w:asciiTheme="minorEastAsia" w:hAnsiTheme="minorEastAsia" w:cstheme="minorEastAsia" w:hint="eastAsia"/>
          <w:sz w:val="28"/>
          <w:szCs w:val="28"/>
        </w:rPr>
        <w:t>专业</w:t>
      </w:r>
      <w:r w:rsidRPr="00E40A1D">
        <w:rPr>
          <w:rFonts w:asciiTheme="minorEastAsia" w:hAnsiTheme="minorEastAsia" w:cstheme="minorEastAsia" w:hint="eastAsia"/>
          <w:sz w:val="28"/>
          <w:szCs w:val="28"/>
        </w:rPr>
        <w:t>项目管理相关课程，包括全日制大学和成人学历及继续教育的互认课程包括但不限于：</w:t>
      </w:r>
    </w:p>
    <w:p w:rsidR="00032DE3" w:rsidRPr="00E40A1D" w:rsidRDefault="00032DE3" w:rsidP="00032DE3">
      <w:pPr>
        <w:rPr>
          <w:rFonts w:asciiTheme="minorEastAsia" w:hAnsiTheme="minorEastAsia" w:cstheme="minorEastAsia"/>
          <w:color w:val="000000" w:themeColor="text1"/>
          <w:kern w:val="0"/>
          <w:sz w:val="28"/>
          <w:szCs w:val="28"/>
        </w:rPr>
      </w:pPr>
      <w:r w:rsidRPr="00E40A1D">
        <w:rPr>
          <w:rFonts w:asciiTheme="minorEastAsia" w:hAnsiTheme="minorEastAsia" w:cstheme="minorEastAsia" w:hint="eastAsia"/>
          <w:sz w:val="28"/>
          <w:szCs w:val="28"/>
        </w:rPr>
        <w:t xml:space="preserve">     </w:t>
      </w:r>
      <w:r w:rsidRPr="00E40A1D">
        <w:rPr>
          <w:rFonts w:asciiTheme="minorEastAsia" w:hAnsiTheme="minorEastAsia" w:cstheme="minorEastAsia" w:hint="eastAsia"/>
          <w:color w:val="000000" w:themeColor="text1"/>
          <w:kern w:val="0"/>
          <w:sz w:val="28"/>
          <w:szCs w:val="28"/>
        </w:rPr>
        <w:t>1.项目管理</w:t>
      </w:r>
      <w:r>
        <w:rPr>
          <w:rFonts w:asciiTheme="minorEastAsia" w:hAnsiTheme="minorEastAsia" w:cstheme="minorEastAsia" w:hint="eastAsia"/>
          <w:color w:val="000000" w:themeColor="text1"/>
          <w:kern w:val="0"/>
          <w:sz w:val="28"/>
          <w:szCs w:val="28"/>
        </w:rPr>
        <w:t>（</w:t>
      </w:r>
      <w:r w:rsidRPr="00E40A1D">
        <w:rPr>
          <w:rFonts w:asciiTheme="minorEastAsia" w:hAnsiTheme="minorEastAsia" w:cstheme="minorEastAsia" w:hint="eastAsia"/>
          <w:color w:val="000000" w:themeColor="text1"/>
          <w:kern w:val="0"/>
          <w:sz w:val="28"/>
          <w:szCs w:val="28"/>
        </w:rPr>
        <w:t>概论</w:t>
      </w:r>
      <w:r>
        <w:rPr>
          <w:rFonts w:asciiTheme="minorEastAsia" w:hAnsiTheme="minorEastAsia" w:cstheme="minorEastAsia" w:hint="eastAsia"/>
          <w:color w:val="000000" w:themeColor="text1"/>
          <w:kern w:val="0"/>
          <w:sz w:val="28"/>
          <w:szCs w:val="28"/>
        </w:rPr>
        <w:t>）（基础类课）</w:t>
      </w:r>
    </w:p>
    <w:p w:rsidR="00032DE3" w:rsidRPr="00E40A1D" w:rsidRDefault="00032DE3" w:rsidP="00032DE3">
      <w:pPr>
        <w:rPr>
          <w:rFonts w:asciiTheme="minorEastAsia" w:hAnsiTheme="minorEastAsia" w:cstheme="minorEastAsia"/>
          <w:color w:val="000000" w:themeColor="text1"/>
          <w:kern w:val="0"/>
          <w:sz w:val="28"/>
          <w:szCs w:val="28"/>
        </w:rPr>
      </w:pPr>
      <w:r w:rsidRPr="00E40A1D">
        <w:rPr>
          <w:rFonts w:asciiTheme="minorEastAsia" w:hAnsiTheme="minorEastAsia" w:cstheme="minorEastAsia" w:hint="eastAsia"/>
          <w:color w:val="000000" w:themeColor="text1"/>
          <w:kern w:val="0"/>
          <w:sz w:val="28"/>
          <w:szCs w:val="28"/>
        </w:rPr>
        <w:t xml:space="preserve">     2.项目计划与控制 </w:t>
      </w:r>
      <w:r>
        <w:rPr>
          <w:rFonts w:asciiTheme="minorEastAsia" w:hAnsiTheme="minorEastAsia" w:cstheme="minorEastAsia" w:hint="eastAsia"/>
          <w:color w:val="000000" w:themeColor="text1"/>
          <w:kern w:val="0"/>
          <w:sz w:val="28"/>
          <w:szCs w:val="28"/>
        </w:rPr>
        <w:t>（基础类课）</w:t>
      </w:r>
    </w:p>
    <w:p w:rsidR="00032DE3" w:rsidRPr="00E40A1D" w:rsidRDefault="00032DE3" w:rsidP="00032DE3">
      <w:pPr>
        <w:rPr>
          <w:rFonts w:asciiTheme="minorEastAsia" w:hAnsiTheme="minorEastAsia" w:cstheme="minorEastAsia"/>
          <w:color w:val="000000" w:themeColor="text1"/>
          <w:kern w:val="0"/>
          <w:sz w:val="28"/>
          <w:szCs w:val="28"/>
        </w:rPr>
      </w:pPr>
      <w:r w:rsidRPr="00E40A1D">
        <w:rPr>
          <w:rFonts w:asciiTheme="minorEastAsia" w:hAnsiTheme="minorEastAsia" w:cstheme="minorEastAsia" w:hint="eastAsia"/>
          <w:color w:val="000000" w:themeColor="text1"/>
          <w:kern w:val="0"/>
          <w:sz w:val="28"/>
          <w:szCs w:val="28"/>
        </w:rPr>
        <w:t xml:space="preserve">     3.项目时间</w:t>
      </w:r>
      <w:r>
        <w:rPr>
          <w:rFonts w:asciiTheme="minorEastAsia" w:hAnsiTheme="minorEastAsia" w:cstheme="minorEastAsia" w:hint="eastAsia"/>
          <w:color w:val="000000" w:themeColor="text1"/>
          <w:kern w:val="0"/>
          <w:sz w:val="28"/>
          <w:szCs w:val="28"/>
        </w:rPr>
        <w:t>（进度）</w:t>
      </w:r>
      <w:r w:rsidRPr="00E40A1D">
        <w:rPr>
          <w:rFonts w:asciiTheme="minorEastAsia" w:hAnsiTheme="minorEastAsia" w:cstheme="minorEastAsia" w:hint="eastAsia"/>
          <w:color w:val="000000" w:themeColor="text1"/>
          <w:kern w:val="0"/>
          <w:sz w:val="28"/>
          <w:szCs w:val="28"/>
        </w:rPr>
        <w:t>管理</w:t>
      </w:r>
      <w:r>
        <w:rPr>
          <w:rFonts w:asciiTheme="minorEastAsia" w:hAnsiTheme="minorEastAsia" w:cstheme="minorEastAsia" w:hint="eastAsia"/>
          <w:color w:val="000000" w:themeColor="text1"/>
          <w:kern w:val="0"/>
          <w:sz w:val="28"/>
          <w:szCs w:val="28"/>
        </w:rPr>
        <w:t>（基础类课）</w:t>
      </w:r>
    </w:p>
    <w:p w:rsidR="00032DE3" w:rsidRPr="00E40A1D" w:rsidRDefault="00032DE3" w:rsidP="00032DE3">
      <w:pPr>
        <w:rPr>
          <w:rFonts w:asciiTheme="minorEastAsia" w:hAnsiTheme="minorEastAsia" w:cstheme="minorEastAsia"/>
          <w:color w:val="000000" w:themeColor="text1"/>
          <w:kern w:val="0"/>
          <w:sz w:val="28"/>
          <w:szCs w:val="28"/>
        </w:rPr>
      </w:pPr>
      <w:r w:rsidRPr="00E40A1D">
        <w:rPr>
          <w:rFonts w:asciiTheme="minorEastAsia" w:hAnsiTheme="minorEastAsia" w:cstheme="minorEastAsia" w:hint="eastAsia"/>
          <w:color w:val="000000" w:themeColor="text1"/>
          <w:kern w:val="0"/>
          <w:sz w:val="28"/>
          <w:szCs w:val="28"/>
        </w:rPr>
        <w:t xml:space="preserve">     4.</w:t>
      </w:r>
      <w:r>
        <w:rPr>
          <w:rFonts w:asciiTheme="minorEastAsia" w:hAnsiTheme="minorEastAsia" w:cstheme="minorEastAsia" w:hint="eastAsia"/>
          <w:color w:val="000000" w:themeColor="text1"/>
          <w:kern w:val="0"/>
          <w:sz w:val="28"/>
          <w:szCs w:val="28"/>
        </w:rPr>
        <w:t>项目成本管理（基础类课）</w:t>
      </w:r>
    </w:p>
    <w:p w:rsidR="00032DE3" w:rsidRPr="00E40A1D" w:rsidRDefault="00032DE3" w:rsidP="00032DE3">
      <w:pPr>
        <w:rPr>
          <w:rFonts w:asciiTheme="minorEastAsia" w:hAnsiTheme="minorEastAsia" w:cstheme="minorEastAsia"/>
          <w:color w:val="000000" w:themeColor="text1"/>
          <w:kern w:val="0"/>
          <w:sz w:val="28"/>
          <w:szCs w:val="28"/>
        </w:rPr>
      </w:pPr>
      <w:r w:rsidRPr="00E40A1D">
        <w:rPr>
          <w:rFonts w:asciiTheme="minorEastAsia" w:hAnsiTheme="minorEastAsia" w:cstheme="minorEastAsia" w:hint="eastAsia"/>
          <w:color w:val="000000" w:themeColor="text1"/>
          <w:kern w:val="0"/>
          <w:sz w:val="28"/>
          <w:szCs w:val="28"/>
        </w:rPr>
        <w:t xml:space="preserve">     5.项目釆购管理</w:t>
      </w:r>
    </w:p>
    <w:p w:rsidR="00032DE3" w:rsidRPr="00E40A1D" w:rsidRDefault="00032DE3" w:rsidP="00032DE3">
      <w:pPr>
        <w:rPr>
          <w:rFonts w:asciiTheme="minorEastAsia" w:hAnsiTheme="minorEastAsia" w:cstheme="minorEastAsia"/>
          <w:sz w:val="28"/>
          <w:szCs w:val="28"/>
        </w:rPr>
      </w:pPr>
      <w:r w:rsidRPr="00E40A1D">
        <w:rPr>
          <w:rFonts w:asciiTheme="minorEastAsia" w:hAnsiTheme="minorEastAsia" w:cstheme="minorEastAsia" w:hint="eastAsia"/>
          <w:color w:val="000000" w:themeColor="text1"/>
          <w:kern w:val="0"/>
          <w:sz w:val="28"/>
          <w:szCs w:val="28"/>
        </w:rPr>
        <w:t xml:space="preserve">     6.项目风险（安全）管理</w:t>
      </w:r>
    </w:p>
    <w:p w:rsidR="00032DE3" w:rsidRPr="00E40A1D" w:rsidRDefault="00032DE3" w:rsidP="00032DE3">
      <w:pPr>
        <w:rPr>
          <w:rFonts w:asciiTheme="minorEastAsia" w:hAnsiTheme="minorEastAsia" w:cstheme="minorEastAsia"/>
          <w:sz w:val="28"/>
          <w:szCs w:val="28"/>
        </w:rPr>
      </w:pPr>
      <w:r w:rsidRPr="00E40A1D">
        <w:rPr>
          <w:rFonts w:asciiTheme="minorEastAsia" w:hAnsiTheme="minorEastAsia" w:cstheme="minorEastAsia" w:hint="eastAsia"/>
          <w:sz w:val="28"/>
          <w:szCs w:val="28"/>
        </w:rPr>
        <w:t xml:space="preserve">     7.企业项目管理</w:t>
      </w:r>
    </w:p>
    <w:p w:rsidR="00032DE3" w:rsidRPr="00E40A1D" w:rsidRDefault="00032DE3" w:rsidP="00032DE3">
      <w:pPr>
        <w:rPr>
          <w:rFonts w:asciiTheme="minorEastAsia" w:hAnsiTheme="minorEastAsia" w:cstheme="minorEastAsia"/>
          <w:sz w:val="28"/>
          <w:szCs w:val="28"/>
        </w:rPr>
      </w:pPr>
      <w:r w:rsidRPr="00E40A1D">
        <w:rPr>
          <w:rFonts w:asciiTheme="minorEastAsia" w:hAnsiTheme="minorEastAsia" w:cstheme="minorEastAsia" w:hint="eastAsia"/>
          <w:sz w:val="28"/>
          <w:szCs w:val="28"/>
        </w:rPr>
        <w:t xml:space="preserve">     8.项目质量管理</w:t>
      </w:r>
    </w:p>
    <w:p w:rsidR="00032DE3" w:rsidRPr="00E40A1D" w:rsidRDefault="00032DE3" w:rsidP="00032DE3">
      <w:pPr>
        <w:rPr>
          <w:rFonts w:asciiTheme="minorEastAsia" w:hAnsiTheme="minorEastAsia" w:cstheme="minorEastAsia"/>
          <w:sz w:val="28"/>
          <w:szCs w:val="28"/>
        </w:rPr>
      </w:pPr>
      <w:r w:rsidRPr="00E40A1D">
        <w:rPr>
          <w:rFonts w:asciiTheme="minorEastAsia" w:hAnsiTheme="minorEastAsia" w:cstheme="minorEastAsia" w:hint="eastAsia"/>
          <w:sz w:val="28"/>
          <w:szCs w:val="28"/>
        </w:rPr>
        <w:t xml:space="preserve">     9.工程项目管理</w:t>
      </w:r>
      <w:r>
        <w:rPr>
          <w:rFonts w:asciiTheme="minorEastAsia" w:hAnsiTheme="minorEastAsia" w:cstheme="minorEastAsia" w:hint="eastAsia"/>
          <w:color w:val="000000" w:themeColor="text1"/>
          <w:kern w:val="0"/>
          <w:sz w:val="28"/>
          <w:szCs w:val="28"/>
        </w:rPr>
        <w:t>（基础类课）</w:t>
      </w:r>
    </w:p>
    <w:p w:rsidR="00032DE3" w:rsidRPr="00E40A1D" w:rsidRDefault="00032DE3" w:rsidP="00032DE3">
      <w:pPr>
        <w:rPr>
          <w:rFonts w:asciiTheme="minorEastAsia" w:hAnsiTheme="minorEastAsia" w:cstheme="minorEastAsia"/>
          <w:sz w:val="28"/>
          <w:szCs w:val="28"/>
        </w:rPr>
      </w:pPr>
      <w:r w:rsidRPr="00E40A1D">
        <w:rPr>
          <w:rFonts w:asciiTheme="minorEastAsia" w:hAnsiTheme="minorEastAsia" w:cstheme="minorEastAsia" w:hint="eastAsia"/>
          <w:sz w:val="28"/>
          <w:szCs w:val="28"/>
        </w:rPr>
        <w:t xml:space="preserve">    10.项目范围管理</w:t>
      </w:r>
    </w:p>
    <w:p w:rsidR="00032DE3" w:rsidRPr="00E40A1D" w:rsidRDefault="00032DE3" w:rsidP="00032DE3">
      <w:pPr>
        <w:rPr>
          <w:rFonts w:asciiTheme="minorEastAsia" w:hAnsiTheme="minorEastAsia" w:cstheme="minorEastAsia"/>
          <w:sz w:val="28"/>
          <w:szCs w:val="28"/>
        </w:rPr>
      </w:pPr>
      <w:r w:rsidRPr="00E40A1D">
        <w:rPr>
          <w:rFonts w:asciiTheme="minorEastAsia" w:hAnsiTheme="minorEastAsia" w:cstheme="minorEastAsia" w:hint="eastAsia"/>
          <w:sz w:val="28"/>
          <w:szCs w:val="28"/>
        </w:rPr>
        <w:t xml:space="preserve">    11.项目管理软技术</w:t>
      </w:r>
      <w:r>
        <w:rPr>
          <w:rFonts w:asciiTheme="minorEastAsia" w:hAnsiTheme="minorEastAsia" w:cstheme="minorEastAsia" w:hint="eastAsia"/>
          <w:color w:val="000000" w:themeColor="text1"/>
          <w:kern w:val="0"/>
          <w:sz w:val="28"/>
          <w:szCs w:val="28"/>
        </w:rPr>
        <w:t>（基础类课）</w:t>
      </w:r>
    </w:p>
    <w:p w:rsidR="00032DE3" w:rsidRPr="00E40A1D" w:rsidRDefault="00032DE3" w:rsidP="00032DE3">
      <w:pPr>
        <w:rPr>
          <w:rFonts w:asciiTheme="minorEastAsia" w:hAnsiTheme="minorEastAsia" w:cstheme="minorEastAsia"/>
          <w:sz w:val="28"/>
          <w:szCs w:val="28"/>
        </w:rPr>
      </w:pPr>
      <w:r w:rsidRPr="00E40A1D">
        <w:rPr>
          <w:rFonts w:asciiTheme="minorEastAsia" w:hAnsiTheme="minorEastAsia" w:cstheme="minorEastAsia" w:hint="eastAsia"/>
          <w:sz w:val="28"/>
          <w:szCs w:val="28"/>
        </w:rPr>
        <w:t xml:space="preserve">    12.项目管理法规</w:t>
      </w:r>
      <w:r>
        <w:rPr>
          <w:rFonts w:asciiTheme="minorEastAsia" w:hAnsiTheme="minorEastAsia" w:cstheme="minorEastAsia" w:hint="eastAsia"/>
          <w:color w:val="000000" w:themeColor="text1"/>
          <w:kern w:val="0"/>
          <w:sz w:val="28"/>
          <w:szCs w:val="28"/>
        </w:rPr>
        <w:t>（基础类课）</w:t>
      </w:r>
    </w:p>
    <w:p w:rsidR="00032DE3" w:rsidRPr="00E40A1D" w:rsidRDefault="00032DE3" w:rsidP="00032DE3">
      <w:pPr>
        <w:rPr>
          <w:rFonts w:asciiTheme="minorEastAsia" w:hAnsiTheme="minorEastAsia" w:cstheme="minorEastAsia"/>
          <w:sz w:val="28"/>
          <w:szCs w:val="28"/>
        </w:rPr>
      </w:pPr>
      <w:r w:rsidRPr="00E40A1D">
        <w:rPr>
          <w:rFonts w:asciiTheme="minorEastAsia" w:hAnsiTheme="minorEastAsia" w:cstheme="minorEastAsia" w:hint="eastAsia"/>
          <w:sz w:val="28"/>
          <w:szCs w:val="28"/>
        </w:rPr>
        <w:t xml:space="preserve">    13.项目论证与评估</w:t>
      </w:r>
    </w:p>
    <w:p w:rsidR="00032DE3" w:rsidRPr="00E40A1D" w:rsidRDefault="00032DE3" w:rsidP="00032DE3">
      <w:pPr>
        <w:rPr>
          <w:rFonts w:asciiTheme="minorEastAsia" w:hAnsiTheme="minorEastAsia" w:cstheme="minorEastAsia"/>
          <w:color w:val="000000" w:themeColor="text1"/>
          <w:kern w:val="0"/>
          <w:sz w:val="28"/>
          <w:szCs w:val="28"/>
        </w:rPr>
      </w:pPr>
      <w:r w:rsidRPr="00E40A1D">
        <w:rPr>
          <w:rFonts w:asciiTheme="minorEastAsia" w:hAnsiTheme="minorEastAsia" w:cstheme="minorEastAsia" w:hint="eastAsia"/>
          <w:sz w:val="28"/>
          <w:szCs w:val="28"/>
        </w:rPr>
        <w:t xml:space="preserve">    14.</w:t>
      </w:r>
      <w:r w:rsidRPr="00E40A1D">
        <w:rPr>
          <w:rFonts w:asciiTheme="minorEastAsia" w:hAnsiTheme="minorEastAsia" w:cstheme="minorEastAsia" w:hint="eastAsia"/>
          <w:color w:val="000000" w:themeColor="text1"/>
          <w:kern w:val="0"/>
          <w:sz w:val="28"/>
          <w:szCs w:val="28"/>
        </w:rPr>
        <w:t>工程项目招投标与合同管理</w:t>
      </w:r>
    </w:p>
    <w:p w:rsidR="00032DE3" w:rsidRPr="005842F9" w:rsidRDefault="00032DE3" w:rsidP="00032DE3">
      <w:pPr>
        <w:rPr>
          <w:rFonts w:asciiTheme="minorEastAsia" w:hAnsiTheme="minorEastAsia" w:cstheme="minorEastAsia"/>
          <w:b/>
          <w:sz w:val="28"/>
          <w:szCs w:val="28"/>
        </w:rPr>
      </w:pPr>
      <w:r>
        <w:rPr>
          <w:rFonts w:asciiTheme="minorEastAsia" w:hAnsiTheme="minorEastAsia" w:cstheme="minorEastAsia" w:hint="eastAsia"/>
          <w:sz w:val="28"/>
          <w:szCs w:val="28"/>
        </w:rPr>
        <w:t xml:space="preserve">   </w:t>
      </w:r>
      <w:r w:rsidRPr="005842F9">
        <w:rPr>
          <w:rFonts w:asciiTheme="minorEastAsia" w:hAnsiTheme="minorEastAsia" w:cstheme="minorEastAsia" w:hint="eastAsia"/>
          <w:b/>
          <w:sz w:val="28"/>
          <w:szCs w:val="28"/>
        </w:rPr>
        <w:t>三、学历课程换取</w:t>
      </w:r>
      <w:r>
        <w:rPr>
          <w:rFonts w:asciiTheme="minorEastAsia" w:hAnsiTheme="minorEastAsia" w:cstheme="minorEastAsia" w:hint="eastAsia"/>
          <w:b/>
          <w:sz w:val="28"/>
          <w:szCs w:val="28"/>
        </w:rPr>
        <w:t>CPMPC</w:t>
      </w:r>
      <w:r w:rsidRPr="005842F9">
        <w:rPr>
          <w:rFonts w:asciiTheme="minorEastAsia" w:hAnsiTheme="minorEastAsia" w:cstheme="minorEastAsia" w:hint="eastAsia"/>
          <w:b/>
          <w:sz w:val="28"/>
          <w:szCs w:val="28"/>
        </w:rPr>
        <w:t>证书的规则</w:t>
      </w:r>
    </w:p>
    <w:p w:rsidR="00032DE3" w:rsidRPr="00C86F3A" w:rsidRDefault="00032DE3" w:rsidP="00032DE3">
      <w:pPr>
        <w:rPr>
          <w:rFonts w:asciiTheme="minorEastAsia" w:hAnsiTheme="minorEastAsia" w:cstheme="minorEastAsia"/>
          <w:color w:val="000000"/>
          <w:sz w:val="28"/>
          <w:szCs w:val="28"/>
        </w:rPr>
      </w:pPr>
      <w:r w:rsidRPr="00C86F3A">
        <w:rPr>
          <w:rFonts w:asciiTheme="minorEastAsia" w:hAnsiTheme="minorEastAsia" w:cstheme="minorEastAsia" w:hint="eastAsia"/>
          <w:sz w:val="28"/>
          <w:szCs w:val="28"/>
        </w:rPr>
        <w:t xml:space="preserve">    1</w:t>
      </w:r>
      <w:r>
        <w:rPr>
          <w:rFonts w:asciiTheme="minorEastAsia" w:hAnsiTheme="minorEastAsia" w:cstheme="minorEastAsia" w:hint="eastAsia"/>
          <w:sz w:val="28"/>
          <w:szCs w:val="28"/>
        </w:rPr>
        <w:t>.</w:t>
      </w:r>
      <w:r w:rsidRPr="00C86F3A">
        <w:rPr>
          <w:rFonts w:asciiTheme="minorEastAsia" w:hAnsiTheme="minorEastAsia" w:cstheme="minorEastAsia" w:hint="eastAsia"/>
          <w:sz w:val="28"/>
          <w:szCs w:val="28"/>
        </w:rPr>
        <w:t>凡通过上述14</w:t>
      </w:r>
      <w:r>
        <w:rPr>
          <w:rFonts w:asciiTheme="minorEastAsia" w:hAnsiTheme="minorEastAsia" w:cstheme="minorEastAsia" w:hint="eastAsia"/>
          <w:sz w:val="28"/>
          <w:szCs w:val="28"/>
        </w:rPr>
        <w:t>门证书课程中</w:t>
      </w:r>
      <w:r w:rsidRPr="00C86F3A">
        <w:rPr>
          <w:rFonts w:asciiTheme="minorEastAsia" w:hAnsiTheme="minorEastAsia" w:cstheme="minorEastAsia" w:hint="eastAsia"/>
          <w:sz w:val="28"/>
          <w:szCs w:val="28"/>
        </w:rPr>
        <w:t>任意6</w:t>
      </w:r>
      <w:r>
        <w:rPr>
          <w:rFonts w:asciiTheme="minorEastAsia" w:hAnsiTheme="minorEastAsia" w:cstheme="minorEastAsia" w:hint="eastAsia"/>
          <w:sz w:val="28"/>
          <w:szCs w:val="28"/>
        </w:rPr>
        <w:t>门（基础类课不低于4门）与学历课程相同名称课程（课程内容对应CPMPC四级</w:t>
      </w:r>
      <w:r w:rsidRPr="00C86F3A">
        <w:rPr>
          <w:rFonts w:asciiTheme="minorEastAsia" w:hAnsiTheme="minorEastAsia" w:cstheme="minorEastAsia" w:hint="eastAsia"/>
          <w:sz w:val="28"/>
          <w:szCs w:val="28"/>
        </w:rPr>
        <w:t>认证标准知识要点的60%）的学员可获</w:t>
      </w:r>
      <w:r>
        <w:rPr>
          <w:rFonts w:asciiTheme="minorEastAsia" w:hAnsiTheme="minorEastAsia" w:cstheme="minorEastAsia" w:hint="eastAsia"/>
          <w:sz w:val="28"/>
          <w:szCs w:val="28"/>
        </w:rPr>
        <w:t>得</w:t>
      </w:r>
      <w:r>
        <w:rPr>
          <w:rFonts w:asciiTheme="minorEastAsia" w:hAnsiTheme="minorEastAsia" w:cstheme="minorEastAsia" w:hint="eastAsia"/>
          <w:color w:val="000000"/>
          <w:sz w:val="28"/>
          <w:szCs w:val="28"/>
        </w:rPr>
        <w:t>CPMPC四级</w:t>
      </w:r>
      <w:r w:rsidRPr="00C86F3A">
        <w:rPr>
          <w:rFonts w:asciiTheme="minorEastAsia" w:hAnsiTheme="minorEastAsia" w:cstheme="minorEastAsia" w:hint="eastAsia"/>
          <w:color w:val="000000"/>
          <w:sz w:val="28"/>
          <w:szCs w:val="28"/>
        </w:rPr>
        <w:t>证书。</w:t>
      </w:r>
    </w:p>
    <w:p w:rsidR="00032DE3" w:rsidRDefault="00032DE3" w:rsidP="00032DE3">
      <w:pPr>
        <w:rPr>
          <w:rFonts w:asciiTheme="minorEastAsia" w:hAnsiTheme="minorEastAsia" w:cstheme="minorEastAsia"/>
          <w:sz w:val="28"/>
          <w:szCs w:val="28"/>
        </w:rPr>
      </w:pPr>
      <w:r w:rsidRPr="00C86F3A">
        <w:rPr>
          <w:rFonts w:asciiTheme="minorEastAsia" w:hAnsiTheme="minorEastAsia" w:cstheme="minorEastAsia" w:hint="eastAsia"/>
          <w:color w:val="000000"/>
          <w:sz w:val="28"/>
          <w:szCs w:val="28"/>
        </w:rPr>
        <w:t xml:space="preserve">   </w:t>
      </w:r>
      <w:r>
        <w:rPr>
          <w:rFonts w:asciiTheme="minorEastAsia" w:hAnsiTheme="minorEastAsia" w:cstheme="minorEastAsia" w:hint="eastAsia"/>
          <w:color w:val="000000"/>
          <w:sz w:val="28"/>
          <w:szCs w:val="28"/>
        </w:rPr>
        <w:t>2.</w:t>
      </w:r>
      <w:r w:rsidRPr="00C86F3A">
        <w:rPr>
          <w:rFonts w:asciiTheme="minorEastAsia" w:hAnsiTheme="minorEastAsia" w:cstheme="minorEastAsia" w:hint="eastAsia"/>
          <w:sz w:val="28"/>
          <w:szCs w:val="28"/>
        </w:rPr>
        <w:t>凡通过上述14</w:t>
      </w:r>
      <w:r>
        <w:rPr>
          <w:rFonts w:asciiTheme="minorEastAsia" w:hAnsiTheme="minorEastAsia" w:cstheme="minorEastAsia" w:hint="eastAsia"/>
          <w:sz w:val="28"/>
          <w:szCs w:val="28"/>
        </w:rPr>
        <w:t>门证书课程中</w:t>
      </w:r>
      <w:r w:rsidRPr="00C86F3A">
        <w:rPr>
          <w:rFonts w:asciiTheme="minorEastAsia" w:hAnsiTheme="minorEastAsia" w:cstheme="minorEastAsia" w:hint="eastAsia"/>
          <w:sz w:val="28"/>
          <w:szCs w:val="28"/>
        </w:rPr>
        <w:t>任意10门</w:t>
      </w:r>
      <w:r>
        <w:rPr>
          <w:rFonts w:asciiTheme="minorEastAsia" w:hAnsiTheme="minorEastAsia" w:cstheme="minorEastAsia" w:hint="eastAsia"/>
          <w:sz w:val="28"/>
          <w:szCs w:val="28"/>
        </w:rPr>
        <w:t>（基础类课不低于3门）</w:t>
      </w:r>
      <w:r w:rsidRPr="00C86F3A">
        <w:rPr>
          <w:rFonts w:asciiTheme="minorEastAsia" w:hAnsiTheme="minorEastAsia" w:cstheme="minorEastAsia" w:hint="eastAsia"/>
          <w:sz w:val="28"/>
          <w:szCs w:val="28"/>
        </w:rPr>
        <w:lastRenderedPageBreak/>
        <w:t>与学历课程相同名称课程</w:t>
      </w:r>
      <w:r>
        <w:rPr>
          <w:rFonts w:asciiTheme="minorEastAsia" w:hAnsiTheme="minorEastAsia" w:cstheme="minorEastAsia" w:hint="eastAsia"/>
          <w:sz w:val="28"/>
          <w:szCs w:val="28"/>
        </w:rPr>
        <w:t>，或任意8门（基础类课不低于3门）但已通过撰写项目管理领域各方向本科毕业论文且获得本科毕业证</w:t>
      </w:r>
      <w:r w:rsidRPr="00C86F3A">
        <w:rPr>
          <w:rFonts w:asciiTheme="minorEastAsia" w:hAnsiTheme="minorEastAsia" w:cstheme="minorEastAsia" w:hint="eastAsia"/>
          <w:sz w:val="28"/>
          <w:szCs w:val="28"/>
        </w:rPr>
        <w:t>的学员</w:t>
      </w:r>
      <w:r>
        <w:rPr>
          <w:rFonts w:asciiTheme="minorEastAsia" w:hAnsiTheme="minorEastAsia" w:cstheme="minorEastAsia" w:hint="eastAsia"/>
          <w:sz w:val="28"/>
          <w:szCs w:val="28"/>
        </w:rPr>
        <w:t>，</w:t>
      </w:r>
      <w:r w:rsidRPr="00C86F3A">
        <w:rPr>
          <w:rFonts w:asciiTheme="minorEastAsia" w:hAnsiTheme="minorEastAsia" w:cstheme="minorEastAsia" w:hint="eastAsia"/>
          <w:sz w:val="28"/>
          <w:szCs w:val="28"/>
        </w:rPr>
        <w:t>可获</w:t>
      </w:r>
      <w:r>
        <w:rPr>
          <w:rFonts w:asciiTheme="minorEastAsia" w:hAnsiTheme="minorEastAsia" w:cstheme="minorEastAsia" w:hint="eastAsia"/>
          <w:sz w:val="28"/>
          <w:szCs w:val="28"/>
        </w:rPr>
        <w:t>得</w:t>
      </w:r>
      <w:r>
        <w:rPr>
          <w:rFonts w:asciiTheme="minorEastAsia" w:hAnsiTheme="minorEastAsia" w:cstheme="minorEastAsia" w:hint="eastAsia"/>
          <w:color w:val="000000"/>
          <w:sz w:val="28"/>
          <w:szCs w:val="28"/>
        </w:rPr>
        <w:t>CPMPC三级</w:t>
      </w:r>
      <w:r w:rsidRPr="00C86F3A">
        <w:rPr>
          <w:rFonts w:asciiTheme="minorEastAsia" w:hAnsiTheme="minorEastAsia" w:cstheme="minorEastAsia" w:hint="eastAsia"/>
          <w:color w:val="000000"/>
          <w:sz w:val="28"/>
          <w:szCs w:val="28"/>
        </w:rPr>
        <w:t>证书。</w:t>
      </w:r>
      <w:r w:rsidRPr="00C86F3A">
        <w:rPr>
          <w:rFonts w:asciiTheme="minorEastAsia" w:hAnsiTheme="minorEastAsia" w:cstheme="minorEastAsia" w:hint="eastAsia"/>
          <w:sz w:val="28"/>
          <w:szCs w:val="28"/>
        </w:rPr>
        <w:t>（课程内容对应</w:t>
      </w:r>
      <w:r>
        <w:rPr>
          <w:rFonts w:asciiTheme="minorEastAsia" w:hAnsiTheme="minorEastAsia" w:cstheme="minorEastAsia" w:hint="eastAsia"/>
          <w:color w:val="000000"/>
          <w:sz w:val="28"/>
          <w:szCs w:val="28"/>
        </w:rPr>
        <w:t>CPMPC三级</w:t>
      </w:r>
      <w:r w:rsidRPr="00C86F3A">
        <w:rPr>
          <w:rFonts w:asciiTheme="minorEastAsia" w:hAnsiTheme="minorEastAsia" w:cstheme="minorEastAsia" w:hint="eastAsia"/>
          <w:sz w:val="28"/>
          <w:szCs w:val="28"/>
        </w:rPr>
        <w:t>认证标准知识要点的70%）</w:t>
      </w:r>
      <w:r>
        <w:rPr>
          <w:rFonts w:asciiTheme="minorEastAsia" w:hAnsiTheme="minorEastAsia" w:cstheme="minorEastAsia" w:hint="eastAsia"/>
          <w:sz w:val="28"/>
          <w:szCs w:val="28"/>
        </w:rPr>
        <w:t>。（用8门课成绩证明+毕业证扫描件和论文封面复印件，并需补齐960元认证费和报名费后置换三级证书）</w:t>
      </w:r>
    </w:p>
    <w:p w:rsidR="00032DE3" w:rsidRPr="00010611" w:rsidRDefault="00032DE3" w:rsidP="00032DE3">
      <w:pPr>
        <w:rPr>
          <w:rFonts w:asciiTheme="minorEastAsia" w:hAnsiTheme="minorEastAsia" w:cstheme="minorEastAsia"/>
          <w:sz w:val="28"/>
          <w:szCs w:val="28"/>
        </w:rPr>
      </w:pPr>
      <w:r>
        <w:rPr>
          <w:rFonts w:asciiTheme="minorEastAsia" w:hAnsiTheme="minorEastAsia" w:cstheme="minorEastAsia" w:hint="eastAsia"/>
          <w:sz w:val="28"/>
          <w:szCs w:val="28"/>
        </w:rPr>
        <w:t xml:space="preserve">   3.</w:t>
      </w:r>
      <w:r w:rsidRPr="00010611">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工程管理及相关专业的研究生（硕士、博士），在学历教育的任何阶段</w:t>
      </w:r>
      <w:r w:rsidRPr="00C86F3A">
        <w:rPr>
          <w:rFonts w:asciiTheme="minorEastAsia" w:hAnsiTheme="minorEastAsia" w:cstheme="minorEastAsia" w:hint="eastAsia"/>
          <w:sz w:val="28"/>
          <w:szCs w:val="28"/>
        </w:rPr>
        <w:t>凡通过上述14</w:t>
      </w:r>
      <w:r>
        <w:rPr>
          <w:rFonts w:asciiTheme="minorEastAsia" w:hAnsiTheme="minorEastAsia" w:cstheme="minorEastAsia" w:hint="eastAsia"/>
          <w:sz w:val="28"/>
          <w:szCs w:val="28"/>
        </w:rPr>
        <w:t>门证书课程中</w:t>
      </w:r>
      <w:r w:rsidRPr="00C86F3A">
        <w:rPr>
          <w:rFonts w:asciiTheme="minorEastAsia" w:hAnsiTheme="minorEastAsia" w:cstheme="minorEastAsia" w:hint="eastAsia"/>
          <w:sz w:val="28"/>
          <w:szCs w:val="28"/>
        </w:rPr>
        <w:t>任意10门与学历课程相同名称课程</w:t>
      </w:r>
      <w:r>
        <w:rPr>
          <w:rFonts w:asciiTheme="minorEastAsia" w:hAnsiTheme="minorEastAsia" w:cstheme="minorEastAsia" w:hint="eastAsia"/>
          <w:sz w:val="28"/>
          <w:szCs w:val="28"/>
        </w:rPr>
        <w:t>，或任意6门但已通过撰写项目管理领域各方向毕业论文且获得毕业证</w:t>
      </w:r>
      <w:r w:rsidRPr="00C86F3A">
        <w:rPr>
          <w:rFonts w:asciiTheme="minorEastAsia" w:hAnsiTheme="minorEastAsia" w:cstheme="minorEastAsia" w:hint="eastAsia"/>
          <w:sz w:val="28"/>
          <w:szCs w:val="28"/>
        </w:rPr>
        <w:t>的学员</w:t>
      </w:r>
      <w:r>
        <w:rPr>
          <w:rFonts w:asciiTheme="minorEastAsia" w:hAnsiTheme="minorEastAsia" w:cstheme="minorEastAsia" w:hint="eastAsia"/>
          <w:sz w:val="28"/>
          <w:szCs w:val="28"/>
        </w:rPr>
        <w:t>，</w:t>
      </w:r>
      <w:r w:rsidRPr="00C86F3A">
        <w:rPr>
          <w:rFonts w:asciiTheme="minorEastAsia" w:hAnsiTheme="minorEastAsia" w:cstheme="minorEastAsia" w:hint="eastAsia"/>
          <w:sz w:val="28"/>
          <w:szCs w:val="28"/>
        </w:rPr>
        <w:t>可获</w:t>
      </w:r>
      <w:r>
        <w:rPr>
          <w:rFonts w:asciiTheme="minorEastAsia" w:hAnsiTheme="minorEastAsia" w:cstheme="minorEastAsia" w:hint="eastAsia"/>
          <w:sz w:val="28"/>
          <w:szCs w:val="28"/>
        </w:rPr>
        <w:t>得</w:t>
      </w:r>
      <w:r>
        <w:rPr>
          <w:rFonts w:asciiTheme="minorEastAsia" w:hAnsiTheme="minorEastAsia" w:cstheme="minorEastAsia" w:hint="eastAsia"/>
          <w:color w:val="000000"/>
          <w:sz w:val="28"/>
          <w:szCs w:val="28"/>
        </w:rPr>
        <w:t>CPMPC三级</w:t>
      </w:r>
      <w:r w:rsidRPr="00C86F3A">
        <w:rPr>
          <w:rFonts w:asciiTheme="minorEastAsia" w:hAnsiTheme="minorEastAsia" w:cstheme="minorEastAsia" w:hint="eastAsia"/>
          <w:color w:val="000000"/>
          <w:sz w:val="28"/>
          <w:szCs w:val="28"/>
        </w:rPr>
        <w:t>证书。</w:t>
      </w:r>
      <w:r w:rsidRPr="00C86F3A">
        <w:rPr>
          <w:rFonts w:asciiTheme="minorEastAsia" w:hAnsiTheme="minorEastAsia" w:cstheme="minorEastAsia" w:hint="eastAsia"/>
          <w:sz w:val="28"/>
          <w:szCs w:val="28"/>
        </w:rPr>
        <w:t>（课程内容对应</w:t>
      </w:r>
      <w:r>
        <w:rPr>
          <w:rFonts w:asciiTheme="minorEastAsia" w:hAnsiTheme="minorEastAsia" w:cstheme="minorEastAsia" w:hint="eastAsia"/>
          <w:color w:val="000000"/>
          <w:sz w:val="28"/>
          <w:szCs w:val="28"/>
        </w:rPr>
        <w:t>CPMPC三级</w:t>
      </w:r>
      <w:r w:rsidRPr="00C86F3A">
        <w:rPr>
          <w:rFonts w:asciiTheme="minorEastAsia" w:hAnsiTheme="minorEastAsia" w:cstheme="minorEastAsia" w:hint="eastAsia"/>
          <w:sz w:val="28"/>
          <w:szCs w:val="28"/>
        </w:rPr>
        <w:t>认证标准知识要点的70%）</w:t>
      </w:r>
      <w:r>
        <w:rPr>
          <w:rFonts w:asciiTheme="minorEastAsia" w:hAnsiTheme="minorEastAsia" w:cstheme="minorEastAsia" w:hint="eastAsia"/>
          <w:sz w:val="28"/>
          <w:szCs w:val="28"/>
        </w:rPr>
        <w:t>。（用6门课成绩证明+毕业证扫描件和论文封面复印件，并需补齐960元认证费和报名费后置换三级证书），其中博士毕业生在满足上述条件后，可申请二级认证。</w:t>
      </w:r>
    </w:p>
    <w:p w:rsidR="00032DE3" w:rsidRDefault="00032DE3" w:rsidP="00032DE3">
      <w:pPr>
        <w:spacing w:line="360" w:lineRule="auto"/>
        <w:rPr>
          <w:rFonts w:ascii="宋体" w:hAnsi="宋体" w:cs="宋体"/>
          <w:color w:val="C00000"/>
          <w:sz w:val="24"/>
        </w:rPr>
      </w:pPr>
      <w:r>
        <w:rPr>
          <w:rFonts w:asciiTheme="minorEastAsia" w:hAnsiTheme="minorEastAsia" w:cstheme="minorEastAsia" w:hint="eastAsia"/>
          <w:sz w:val="28"/>
          <w:szCs w:val="28"/>
        </w:rPr>
        <w:t xml:space="preserve">   4.</w:t>
      </w:r>
      <w:r w:rsidRPr="00401113">
        <w:rPr>
          <w:rFonts w:ascii="宋体" w:hAnsi="宋体" w:cs="宋体" w:hint="eastAsia"/>
          <w:color w:val="C00000"/>
          <w:sz w:val="24"/>
        </w:rPr>
        <w:t xml:space="preserve"> </w:t>
      </w:r>
      <w:r w:rsidRPr="00401113">
        <w:rPr>
          <w:rFonts w:ascii="宋体" w:hAnsi="宋体" w:cs="宋体" w:hint="eastAsia"/>
          <w:color w:val="FF0000"/>
          <w:sz w:val="28"/>
          <w:szCs w:val="28"/>
        </w:rPr>
        <w:t>在校大学生以及未满两年以上（含两年）实践经历的申报者，原则上应参加由协会认定的各省级考点，组织的</w:t>
      </w:r>
      <w:r>
        <w:rPr>
          <w:rFonts w:ascii="宋体" w:hAnsi="宋体" w:cs="宋体" w:hint="eastAsia"/>
          <w:color w:val="FF0000"/>
          <w:sz w:val="28"/>
          <w:szCs w:val="28"/>
        </w:rPr>
        <w:t>项目经理职业能力综合培训。通过各</w:t>
      </w:r>
      <w:r w:rsidRPr="00401113">
        <w:rPr>
          <w:rFonts w:ascii="宋体" w:hAnsi="宋体" w:cs="宋体" w:hint="eastAsia"/>
          <w:color w:val="FF0000"/>
          <w:sz w:val="28"/>
          <w:szCs w:val="28"/>
        </w:rPr>
        <w:t>省</w:t>
      </w:r>
      <w:r>
        <w:rPr>
          <w:rFonts w:ascii="宋体" w:hAnsi="宋体" w:cs="宋体" w:hint="eastAsia"/>
          <w:color w:val="FF0000"/>
          <w:sz w:val="28"/>
          <w:szCs w:val="28"/>
        </w:rPr>
        <w:t>级考点</w:t>
      </w:r>
      <w:r w:rsidRPr="00401113">
        <w:rPr>
          <w:rFonts w:ascii="宋体" w:hAnsi="宋体" w:cs="宋体" w:hint="eastAsia"/>
          <w:color w:val="FF0000"/>
          <w:sz w:val="28"/>
          <w:szCs w:val="28"/>
        </w:rPr>
        <w:t>统一组织的职业能力评价考核成绩合格，可申请相应等级认证。</w:t>
      </w:r>
    </w:p>
    <w:p w:rsidR="00032DE3" w:rsidRPr="00113DD3" w:rsidRDefault="00032DE3" w:rsidP="00032DE3">
      <w:pPr>
        <w:rPr>
          <w:rFonts w:asciiTheme="minorEastAsia" w:hAnsiTheme="minorEastAsia" w:cstheme="minorEastAsia"/>
          <w:color w:val="000000"/>
          <w:sz w:val="28"/>
          <w:szCs w:val="28"/>
        </w:rPr>
      </w:pPr>
      <w:r>
        <w:rPr>
          <w:rFonts w:asciiTheme="minorEastAsia" w:hAnsiTheme="minorEastAsia" w:cstheme="minorEastAsia" w:hint="eastAsia"/>
          <w:sz w:val="28"/>
          <w:szCs w:val="28"/>
        </w:rPr>
        <w:t xml:space="preserve">   5.符合上述置换条件的学生，可在已公布的各考试点申请置换证书。目前已</w:t>
      </w:r>
      <w:r w:rsidRPr="00047942">
        <w:rPr>
          <w:rFonts w:asciiTheme="minorEastAsia" w:hAnsiTheme="minorEastAsia" w:cstheme="minorEastAsia" w:hint="eastAsia"/>
          <w:sz w:val="28"/>
          <w:szCs w:val="28"/>
        </w:rPr>
        <w:t>经</w:t>
      </w:r>
      <w:r>
        <w:rPr>
          <w:rFonts w:asciiTheme="minorEastAsia" w:hAnsiTheme="minorEastAsia" w:cstheme="minorEastAsia" w:hint="eastAsia"/>
          <w:sz w:val="28"/>
          <w:szCs w:val="28"/>
        </w:rPr>
        <w:t>通过该</w:t>
      </w:r>
      <w:r w:rsidRPr="00047942">
        <w:rPr>
          <w:rFonts w:asciiTheme="minorEastAsia" w:hAnsiTheme="minorEastAsia" w:cstheme="minorEastAsia" w:hint="eastAsia"/>
          <w:sz w:val="28"/>
          <w:szCs w:val="28"/>
        </w:rPr>
        <w:t>认证委员会</w:t>
      </w:r>
      <w:r>
        <w:rPr>
          <w:rFonts w:asciiTheme="minorEastAsia" w:hAnsiTheme="minorEastAsia" w:cstheme="minorEastAsia" w:hint="eastAsia"/>
          <w:sz w:val="28"/>
          <w:szCs w:val="28"/>
        </w:rPr>
        <w:t>对</w:t>
      </w:r>
      <w:r w:rsidRPr="00E40A1D">
        <w:rPr>
          <w:rFonts w:asciiTheme="minorEastAsia" w:hAnsiTheme="minorEastAsia" w:cstheme="minorEastAsia" w:hint="eastAsia"/>
          <w:sz w:val="28"/>
          <w:szCs w:val="28"/>
        </w:rPr>
        <w:t>工程管理类</w:t>
      </w:r>
      <w:r>
        <w:rPr>
          <w:rFonts w:asciiTheme="minorEastAsia" w:hAnsiTheme="minorEastAsia" w:cstheme="minorEastAsia" w:hint="eastAsia"/>
          <w:sz w:val="28"/>
          <w:szCs w:val="28"/>
        </w:rPr>
        <w:t>专业</w:t>
      </w:r>
      <w:r w:rsidRPr="00E40A1D">
        <w:rPr>
          <w:rFonts w:asciiTheme="minorEastAsia" w:hAnsiTheme="minorEastAsia" w:cstheme="minorEastAsia" w:hint="eastAsia"/>
          <w:sz w:val="28"/>
          <w:szCs w:val="28"/>
        </w:rPr>
        <w:t>项目管理相关课程</w:t>
      </w:r>
      <w:r>
        <w:rPr>
          <w:rFonts w:asciiTheme="minorEastAsia" w:hAnsiTheme="minorEastAsia" w:cstheme="minorEastAsia" w:hint="eastAsia"/>
          <w:sz w:val="28"/>
          <w:szCs w:val="28"/>
        </w:rPr>
        <w:t>质量评估，</w:t>
      </w:r>
      <w:r w:rsidRPr="00047942">
        <w:rPr>
          <w:rFonts w:asciiTheme="minorEastAsia" w:hAnsiTheme="minorEastAsia" w:cstheme="minorEastAsia" w:hint="eastAsia"/>
          <w:sz w:val="28"/>
          <w:szCs w:val="28"/>
        </w:rPr>
        <w:t>可以开展</w:t>
      </w:r>
      <w:r w:rsidRPr="00C86F3A">
        <w:rPr>
          <w:rFonts w:asciiTheme="minorEastAsia" w:hAnsiTheme="minorEastAsia" w:cstheme="minorEastAsia" w:hint="eastAsia"/>
          <w:sz w:val="28"/>
          <w:szCs w:val="28"/>
        </w:rPr>
        <w:t>学历课程换取</w:t>
      </w:r>
      <w:r>
        <w:rPr>
          <w:rFonts w:asciiTheme="minorEastAsia" w:hAnsiTheme="minorEastAsia" w:cstheme="minorEastAsia" w:hint="eastAsia"/>
          <w:sz w:val="28"/>
          <w:szCs w:val="28"/>
        </w:rPr>
        <w:t>CPMPC</w:t>
      </w:r>
      <w:r w:rsidRPr="00C86F3A">
        <w:rPr>
          <w:rFonts w:asciiTheme="minorEastAsia" w:hAnsiTheme="minorEastAsia" w:cstheme="minorEastAsia" w:hint="eastAsia"/>
          <w:sz w:val="28"/>
          <w:szCs w:val="28"/>
        </w:rPr>
        <w:t>证书</w:t>
      </w:r>
      <w:r>
        <w:rPr>
          <w:rFonts w:asciiTheme="minorEastAsia" w:hAnsiTheme="minorEastAsia" w:cstheme="minorEastAsia" w:hint="eastAsia"/>
          <w:sz w:val="28"/>
          <w:szCs w:val="28"/>
        </w:rPr>
        <w:t>的省级教育考试机构有：</w:t>
      </w:r>
    </w:p>
    <w:p w:rsidR="00032DE3" w:rsidRDefault="00032DE3" w:rsidP="00032DE3">
      <w:pPr>
        <w:rPr>
          <w:rFonts w:asciiTheme="minorEastAsia" w:hAnsiTheme="minorEastAsia" w:cstheme="minorEastAsia"/>
          <w:sz w:val="28"/>
          <w:szCs w:val="28"/>
        </w:rPr>
      </w:pPr>
      <w:r>
        <w:rPr>
          <w:rFonts w:asciiTheme="minorEastAsia" w:hAnsiTheme="minorEastAsia" w:cstheme="minorEastAsia" w:hint="eastAsia"/>
          <w:sz w:val="28"/>
          <w:szCs w:val="28"/>
        </w:rPr>
        <w:t xml:space="preserve">   （1）北京市教育考试院自考办，主考大学是北京邮电大学（2018年以前为中央财经大学）</w:t>
      </w:r>
    </w:p>
    <w:p w:rsidR="00032DE3" w:rsidRPr="00047942" w:rsidRDefault="00032DE3" w:rsidP="00032DE3">
      <w:pPr>
        <w:rPr>
          <w:rFonts w:asciiTheme="minorEastAsia" w:hAnsiTheme="minorEastAsia" w:cstheme="minorEastAsia"/>
          <w:sz w:val="28"/>
          <w:szCs w:val="28"/>
        </w:rPr>
      </w:pPr>
      <w:r>
        <w:rPr>
          <w:rFonts w:asciiTheme="minorEastAsia" w:hAnsiTheme="minorEastAsia" w:cstheme="minorEastAsia" w:hint="eastAsia"/>
          <w:sz w:val="28"/>
          <w:szCs w:val="28"/>
        </w:rPr>
        <w:t xml:space="preserve">   （2）河北省教育考试院自考办，主考大学是北京交通大学</w:t>
      </w:r>
    </w:p>
    <w:p w:rsidR="00032DE3" w:rsidRDefault="00032DE3" w:rsidP="00032DE3">
      <w:pPr>
        <w:rPr>
          <w:sz w:val="28"/>
          <w:szCs w:val="28"/>
        </w:rPr>
      </w:pPr>
    </w:p>
    <w:p w:rsidR="00032DE3" w:rsidRDefault="00032DE3" w:rsidP="00032DE3">
      <w:pPr>
        <w:rPr>
          <w:sz w:val="28"/>
          <w:szCs w:val="28"/>
        </w:rPr>
      </w:pPr>
    </w:p>
    <w:p w:rsidR="00032DE3" w:rsidRDefault="00032DE3" w:rsidP="00032DE3">
      <w:pPr>
        <w:rPr>
          <w:sz w:val="28"/>
          <w:szCs w:val="28"/>
        </w:rPr>
      </w:pPr>
    </w:p>
    <w:p w:rsidR="00032DE3" w:rsidRDefault="00032DE3" w:rsidP="00032DE3">
      <w:pPr>
        <w:rPr>
          <w:sz w:val="28"/>
          <w:szCs w:val="28"/>
        </w:rPr>
      </w:pPr>
    </w:p>
    <w:p w:rsidR="00032DE3" w:rsidRDefault="00032DE3" w:rsidP="00032DE3">
      <w:pPr>
        <w:rPr>
          <w:sz w:val="28"/>
          <w:szCs w:val="28"/>
        </w:rPr>
      </w:pPr>
      <w:r>
        <w:rPr>
          <w:rFonts w:hint="eastAsia"/>
          <w:sz w:val="28"/>
          <w:szCs w:val="28"/>
        </w:rPr>
        <w:t xml:space="preserve">                      </w:t>
      </w:r>
      <w:r>
        <w:rPr>
          <w:rFonts w:hint="eastAsia"/>
          <w:sz w:val="28"/>
          <w:szCs w:val="28"/>
        </w:rPr>
        <w:t>中国国际工程咨询协会</w:t>
      </w:r>
    </w:p>
    <w:p w:rsidR="00032DE3" w:rsidRDefault="00032DE3" w:rsidP="00032DE3">
      <w:pPr>
        <w:rPr>
          <w:sz w:val="28"/>
          <w:szCs w:val="28"/>
        </w:rPr>
      </w:pPr>
      <w:r>
        <w:rPr>
          <w:rFonts w:hint="eastAsia"/>
          <w:sz w:val="28"/>
          <w:szCs w:val="28"/>
        </w:rPr>
        <w:t xml:space="preserve">                   </w:t>
      </w:r>
      <w:r>
        <w:rPr>
          <w:rFonts w:hint="eastAsia"/>
          <w:sz w:val="28"/>
          <w:szCs w:val="28"/>
        </w:rPr>
        <w:t>项目管理职业资质认证委员会</w:t>
      </w:r>
    </w:p>
    <w:p w:rsidR="00CF0268" w:rsidRPr="00032DE3" w:rsidRDefault="00CF0268" w:rsidP="00032DE3"/>
    <w:sectPr w:rsidR="00CF0268" w:rsidRPr="00032DE3" w:rsidSect="00CF02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15B2"/>
    <w:rsid w:val="00012E10"/>
    <w:rsid w:val="00032DE3"/>
    <w:rsid w:val="002E734D"/>
    <w:rsid w:val="006E15B2"/>
    <w:rsid w:val="008757F6"/>
    <w:rsid w:val="009F5350"/>
    <w:rsid w:val="00B961D3"/>
    <w:rsid w:val="00BF0754"/>
    <w:rsid w:val="00CF0268"/>
    <w:rsid w:val="00EB2B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5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5</cp:revision>
  <dcterms:created xsi:type="dcterms:W3CDTF">2021-05-25T08:32:00Z</dcterms:created>
  <dcterms:modified xsi:type="dcterms:W3CDTF">2021-10-19T02:17:00Z</dcterms:modified>
</cp:coreProperties>
</file>